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A0" w:rsidRPr="009B37A0" w:rsidRDefault="009B37A0" w:rsidP="009B37A0">
      <w:pPr>
        <w:rPr>
          <w:lang w:val="tr-TR"/>
        </w:rPr>
      </w:pPr>
      <w:r w:rsidRPr="009B37A0">
        <w:rPr>
          <w:b/>
          <w:bCs/>
          <w:lang w:val="tr-TR"/>
        </w:rPr>
        <w:br/>
        <w:t>KOÇ UNIVERSITY ENGLISH PROFICIENCY EXAM</w:t>
      </w:r>
    </w:p>
    <w:p w:rsidR="009B37A0" w:rsidRPr="009B37A0" w:rsidRDefault="009B37A0" w:rsidP="009B37A0">
      <w:pPr>
        <w:rPr>
          <w:lang w:val="tr-TR"/>
        </w:rPr>
      </w:pPr>
      <w:r w:rsidRPr="009B37A0">
        <w:rPr>
          <w:lang w:val="tr-TR"/>
        </w:rPr>
        <w:t>The Koç University English Proficiency Exam (KUEPE) is designed based on the objectives of the integrated curriculum implemented at the English Language Center (ELC) and aims to assess students’ competency in English, focusing on the academic productive skills they will need in order to complete their studies at Koç University.</w:t>
      </w:r>
    </w:p>
    <w:p w:rsidR="009B37A0" w:rsidRPr="009B37A0" w:rsidRDefault="009B37A0" w:rsidP="009B37A0">
      <w:pPr>
        <w:rPr>
          <w:lang w:val="tr-TR"/>
        </w:rPr>
      </w:pPr>
      <w:r w:rsidRPr="009B37A0">
        <w:rPr>
          <w:lang w:val="tr-TR"/>
        </w:rPr>
        <w:t>ELC does not provide a sample exam for KUEPE. However, detailed information about each section of the exam is given below:</w:t>
      </w:r>
    </w:p>
    <w:p w:rsidR="009B37A0" w:rsidRPr="009B37A0" w:rsidRDefault="009B37A0" w:rsidP="009B37A0">
      <w:pPr>
        <w:rPr>
          <w:lang w:val="tr-TR"/>
        </w:rPr>
      </w:pPr>
      <w:r w:rsidRPr="009B37A0">
        <w:rPr>
          <w:b/>
          <w:bCs/>
          <w:lang w:val="tr-TR"/>
        </w:rPr>
        <w:t>READING COMPREHENSION</w:t>
      </w:r>
    </w:p>
    <w:p w:rsidR="009B37A0" w:rsidRPr="009B37A0" w:rsidRDefault="009B37A0" w:rsidP="009B37A0">
      <w:pPr>
        <w:numPr>
          <w:ilvl w:val="0"/>
          <w:numId w:val="1"/>
        </w:numPr>
        <w:rPr>
          <w:lang w:val="tr-TR"/>
        </w:rPr>
      </w:pPr>
      <w:r w:rsidRPr="009B37A0">
        <w:rPr>
          <w:lang w:val="tr-TR"/>
        </w:rPr>
        <w:t>1 long text; 900-1000 words: 10 questions,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1"/>
        </w:numPr>
        <w:rPr>
          <w:lang w:val="tr-TR"/>
        </w:rPr>
      </w:pPr>
      <w:r w:rsidRPr="009B37A0">
        <w:rPr>
          <w:lang w:val="tr-TR"/>
        </w:rPr>
        <w:t>2 short texts; 500-700 words each: 5 questions each</w:t>
      </w:r>
    </w:p>
    <w:p w:rsidR="009B37A0" w:rsidRPr="009B37A0" w:rsidRDefault="009B37A0" w:rsidP="009B37A0">
      <w:pPr>
        <w:rPr>
          <w:lang w:val="tr-TR"/>
        </w:rPr>
      </w:pPr>
      <w:r w:rsidRPr="009B37A0">
        <w:rPr>
          <w:b/>
          <w:bCs/>
          <w:lang w:val="tr-TR"/>
        </w:rPr>
        <w:t>Sub-skills assessed:</w:t>
      </w:r>
    </w:p>
    <w:p w:rsidR="009B37A0" w:rsidRPr="009B37A0" w:rsidRDefault="009B37A0" w:rsidP="009B37A0">
      <w:pPr>
        <w:numPr>
          <w:ilvl w:val="0"/>
          <w:numId w:val="2"/>
        </w:numPr>
        <w:rPr>
          <w:lang w:val="tr-TR"/>
        </w:rPr>
      </w:pPr>
      <w:r w:rsidRPr="009B37A0">
        <w:rPr>
          <w:lang w:val="tr-TR"/>
        </w:rPr>
        <w:t>understanding main ideas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2"/>
        </w:numPr>
        <w:rPr>
          <w:lang w:val="tr-TR"/>
        </w:rPr>
      </w:pPr>
      <w:r w:rsidRPr="009B37A0">
        <w:rPr>
          <w:lang w:val="tr-TR"/>
        </w:rPr>
        <w:t>finding supporting details and specific information</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2"/>
        </w:numPr>
        <w:rPr>
          <w:lang w:val="tr-TR"/>
        </w:rPr>
      </w:pPr>
      <w:r w:rsidRPr="009B37A0">
        <w:rPr>
          <w:lang w:val="tr-TR"/>
        </w:rPr>
        <w:t>guessing meaning from context</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2"/>
        </w:numPr>
        <w:rPr>
          <w:lang w:val="tr-TR"/>
        </w:rPr>
      </w:pPr>
      <w:r w:rsidRPr="009B37A0">
        <w:rPr>
          <w:lang w:val="tr-TR"/>
        </w:rPr>
        <w:t>making inferences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2"/>
        </w:numPr>
        <w:rPr>
          <w:lang w:val="tr-TR"/>
        </w:rPr>
      </w:pPr>
      <w:r w:rsidRPr="009B37A0">
        <w:rPr>
          <w:lang w:val="tr-TR"/>
        </w:rPr>
        <w:t>paraphrasing</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2"/>
        </w:numPr>
        <w:rPr>
          <w:lang w:val="tr-TR"/>
        </w:rPr>
      </w:pPr>
      <w:r w:rsidRPr="009B37A0">
        <w:rPr>
          <w:lang w:val="tr-TR"/>
        </w:rPr>
        <w:t>understanding author’s purpose</w:t>
      </w:r>
    </w:p>
    <w:p w:rsidR="009B37A0" w:rsidRPr="009B37A0" w:rsidRDefault="009B37A0" w:rsidP="009B37A0">
      <w:pPr>
        <w:rPr>
          <w:lang w:val="tr-TR"/>
        </w:rPr>
      </w:pPr>
      <w:r w:rsidRPr="009B37A0">
        <w:rPr>
          <w:b/>
          <w:bCs/>
          <w:lang w:val="tr-TR"/>
        </w:rPr>
        <w:br/>
        <w:t>USE OF ENGLISH</w:t>
      </w:r>
    </w:p>
    <w:p w:rsidR="009B37A0" w:rsidRPr="009B37A0" w:rsidRDefault="009B37A0" w:rsidP="009B37A0">
      <w:pPr>
        <w:numPr>
          <w:ilvl w:val="0"/>
          <w:numId w:val="3"/>
        </w:numPr>
        <w:rPr>
          <w:lang w:val="tr-TR"/>
        </w:rPr>
      </w:pPr>
      <w:r w:rsidRPr="009B37A0">
        <w:rPr>
          <w:lang w:val="tr-TR"/>
        </w:rPr>
        <w:t>Part 1: Structure, a text of about 400 words assessing language use, 10 questions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3"/>
        </w:numPr>
        <w:rPr>
          <w:lang w:val="tr-TR"/>
        </w:rPr>
      </w:pPr>
      <w:r w:rsidRPr="009B37A0">
        <w:rPr>
          <w:lang w:val="tr-TR"/>
        </w:rPr>
        <w:t>Part 2: Vocabulary, a text of about 400 words, assessing academic vocabulary, 10 questions</w:t>
      </w:r>
    </w:p>
    <w:p w:rsidR="009B37A0" w:rsidRPr="009B37A0" w:rsidRDefault="009B37A0" w:rsidP="009B37A0">
      <w:pPr>
        <w:rPr>
          <w:lang w:val="tr-TR"/>
        </w:rPr>
      </w:pPr>
      <w:r w:rsidRPr="009B37A0">
        <w:rPr>
          <w:b/>
          <w:bCs/>
          <w:lang w:val="tr-TR"/>
        </w:rPr>
        <w:t>LISTENING COMPREHENSION</w:t>
      </w:r>
    </w:p>
    <w:p w:rsidR="009B37A0" w:rsidRPr="009B37A0" w:rsidRDefault="009B37A0" w:rsidP="009B37A0">
      <w:pPr>
        <w:numPr>
          <w:ilvl w:val="0"/>
          <w:numId w:val="4"/>
        </w:numPr>
        <w:rPr>
          <w:lang w:val="tr-TR"/>
        </w:rPr>
      </w:pPr>
      <w:r w:rsidRPr="009B37A0">
        <w:rPr>
          <w:lang w:val="tr-TR"/>
        </w:rPr>
        <w:lastRenderedPageBreak/>
        <w:t>Part 1: While-listening: an interview, 5 questions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4"/>
        </w:numPr>
        <w:rPr>
          <w:lang w:val="tr-TR"/>
        </w:rPr>
      </w:pPr>
      <w:r w:rsidRPr="009B37A0">
        <w:rPr>
          <w:lang w:val="tr-TR"/>
        </w:rPr>
        <w:t>Part 2: Listening and Note-taking: a lecture, 10 questions</w:t>
      </w:r>
    </w:p>
    <w:p w:rsidR="009B37A0" w:rsidRPr="009B37A0" w:rsidRDefault="009B37A0" w:rsidP="009B37A0">
      <w:pPr>
        <w:rPr>
          <w:lang w:val="tr-TR"/>
        </w:rPr>
      </w:pPr>
      <w:r w:rsidRPr="009B37A0">
        <w:rPr>
          <w:b/>
          <w:bCs/>
          <w:lang w:val="tr-TR"/>
        </w:rPr>
        <w:t>Sub-skills assessed:</w:t>
      </w:r>
    </w:p>
    <w:p w:rsidR="009B37A0" w:rsidRPr="009B37A0" w:rsidRDefault="009B37A0" w:rsidP="009B37A0">
      <w:pPr>
        <w:numPr>
          <w:ilvl w:val="0"/>
          <w:numId w:val="5"/>
        </w:numPr>
        <w:rPr>
          <w:lang w:val="tr-TR"/>
        </w:rPr>
      </w:pPr>
      <w:r w:rsidRPr="009B37A0">
        <w:rPr>
          <w:lang w:val="tr-TR"/>
        </w:rPr>
        <w:t>understanding main ideas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5"/>
        </w:numPr>
        <w:rPr>
          <w:lang w:val="tr-TR"/>
        </w:rPr>
      </w:pPr>
      <w:r w:rsidRPr="009B37A0">
        <w:rPr>
          <w:lang w:val="tr-TR"/>
        </w:rPr>
        <w:t>understanding the speaker’s purpose</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5"/>
        </w:numPr>
        <w:rPr>
          <w:lang w:val="tr-TR"/>
        </w:rPr>
      </w:pPr>
      <w:r w:rsidRPr="009B37A0">
        <w:rPr>
          <w:lang w:val="tr-TR"/>
        </w:rPr>
        <w:t>drawing conclusions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5"/>
        </w:numPr>
        <w:rPr>
          <w:lang w:val="tr-TR"/>
        </w:rPr>
      </w:pPr>
      <w:r w:rsidRPr="009B37A0">
        <w:rPr>
          <w:lang w:val="tr-TR"/>
        </w:rPr>
        <w:t>understanding supporting details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5"/>
        </w:numPr>
        <w:rPr>
          <w:lang w:val="tr-TR"/>
        </w:rPr>
      </w:pPr>
      <w:r w:rsidRPr="009B37A0">
        <w:rPr>
          <w:lang w:val="tr-TR"/>
        </w:rPr>
        <w:t>understanding specific information</w:t>
      </w:r>
    </w:p>
    <w:p w:rsidR="009B37A0" w:rsidRPr="009B37A0" w:rsidRDefault="009B37A0" w:rsidP="009B37A0">
      <w:pPr>
        <w:numPr>
          <w:ilvl w:val="0"/>
          <w:numId w:val="6"/>
        </w:numPr>
        <w:rPr>
          <w:lang w:val="tr-TR"/>
        </w:rPr>
      </w:pPr>
      <w:r w:rsidRPr="009B37A0">
        <w:rPr>
          <w:lang w:val="tr-TR"/>
        </w:rPr>
        <w:t>taking notes by selecting and noting information from listening texts under the given headings</w:t>
      </w:r>
    </w:p>
    <w:p w:rsidR="009B37A0" w:rsidRPr="009B37A0" w:rsidRDefault="009B37A0" w:rsidP="009B37A0">
      <w:pPr>
        <w:rPr>
          <w:lang w:val="tr-TR"/>
        </w:rPr>
      </w:pPr>
      <w:r w:rsidRPr="009B37A0">
        <w:rPr>
          <w:b/>
          <w:bCs/>
          <w:lang w:val="tr-TR"/>
        </w:rPr>
        <w:br/>
        <w:t>WRITING</w:t>
      </w:r>
    </w:p>
    <w:p w:rsidR="009B37A0" w:rsidRPr="009B37A0" w:rsidRDefault="009B37A0" w:rsidP="009B37A0">
      <w:pPr>
        <w:numPr>
          <w:ilvl w:val="0"/>
          <w:numId w:val="7"/>
        </w:numPr>
        <w:rPr>
          <w:lang w:val="tr-TR"/>
        </w:rPr>
      </w:pPr>
      <w:r w:rsidRPr="009B37A0">
        <w:rPr>
          <w:lang w:val="tr-TR"/>
        </w:rPr>
        <w:t>1 question: an academic essay about 450 words on academic or current events topics</w:t>
      </w:r>
    </w:p>
    <w:p w:rsidR="009B37A0" w:rsidRPr="009B37A0" w:rsidRDefault="009B37A0" w:rsidP="009B37A0">
      <w:pPr>
        <w:rPr>
          <w:lang w:val="tr-TR"/>
        </w:rPr>
      </w:pPr>
      <w:r w:rsidRPr="009B37A0">
        <w:rPr>
          <w:b/>
          <w:bCs/>
          <w:lang w:val="tr-TR"/>
        </w:rPr>
        <w:t>Sub-skills assessed:</w:t>
      </w:r>
    </w:p>
    <w:p w:rsidR="009B37A0" w:rsidRPr="009B37A0" w:rsidRDefault="009B37A0" w:rsidP="009B37A0">
      <w:pPr>
        <w:numPr>
          <w:ilvl w:val="0"/>
          <w:numId w:val="8"/>
        </w:numPr>
        <w:rPr>
          <w:lang w:val="tr-TR"/>
        </w:rPr>
      </w:pPr>
      <w:r w:rsidRPr="009B37A0">
        <w:rPr>
          <w:lang w:val="tr-TR"/>
        </w:rPr>
        <w:t>understanding a given prompt</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8"/>
        </w:numPr>
        <w:rPr>
          <w:lang w:val="tr-TR"/>
        </w:rPr>
      </w:pPr>
      <w:r w:rsidRPr="009B37A0">
        <w:rPr>
          <w:lang w:val="tr-TR"/>
        </w:rPr>
        <w:t>producing a coherent, accurate and relevant text, adhering to academic writing conventions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8"/>
        </w:numPr>
        <w:rPr>
          <w:lang w:val="tr-TR"/>
        </w:rPr>
      </w:pPr>
      <w:r w:rsidRPr="009B37A0">
        <w:rPr>
          <w:lang w:val="tr-TR"/>
        </w:rPr>
        <w:t>generating and organizing ideas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8"/>
        </w:numPr>
        <w:rPr>
          <w:lang w:val="tr-TR"/>
        </w:rPr>
      </w:pPr>
      <w:r w:rsidRPr="009B37A0">
        <w:rPr>
          <w:lang w:val="tr-TR"/>
        </w:rPr>
        <w:t>justifying, supporting and exemplifying</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8"/>
        </w:numPr>
        <w:rPr>
          <w:lang w:val="tr-TR"/>
        </w:rPr>
      </w:pPr>
      <w:r w:rsidRPr="009B37A0">
        <w:rPr>
          <w:lang w:val="tr-TR"/>
        </w:rPr>
        <w:t>using a range of grammar structures and vocabulary accurately and appropriately</w:t>
      </w:r>
    </w:p>
    <w:p w:rsidR="009B37A0" w:rsidRPr="009B37A0" w:rsidRDefault="009B37A0" w:rsidP="009B37A0">
      <w:pPr>
        <w:rPr>
          <w:lang w:val="tr-TR"/>
        </w:rPr>
      </w:pPr>
      <w:r w:rsidRPr="009B37A0">
        <w:rPr>
          <w:b/>
          <w:bCs/>
          <w:lang w:val="tr-TR"/>
        </w:rPr>
        <w:br/>
        <w:t>SPEAKING</w:t>
      </w:r>
    </w:p>
    <w:p w:rsidR="009B37A0" w:rsidRPr="009B37A0" w:rsidRDefault="009B37A0" w:rsidP="009B37A0">
      <w:pPr>
        <w:numPr>
          <w:ilvl w:val="0"/>
          <w:numId w:val="9"/>
        </w:numPr>
        <w:rPr>
          <w:lang w:val="tr-TR"/>
        </w:rPr>
      </w:pPr>
      <w:r w:rsidRPr="009B37A0">
        <w:rPr>
          <w:lang w:val="tr-TR"/>
        </w:rPr>
        <w:t>Introduction: student information &amp; Warm-up (This part is not graded)</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9"/>
        </w:numPr>
        <w:rPr>
          <w:lang w:val="tr-TR"/>
        </w:rPr>
      </w:pPr>
      <w:r w:rsidRPr="009B37A0">
        <w:rPr>
          <w:lang w:val="tr-TR"/>
        </w:rPr>
        <w:t>Part 1: questions about personal experiences</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9"/>
        </w:numPr>
        <w:rPr>
          <w:lang w:val="tr-TR"/>
        </w:rPr>
      </w:pPr>
      <w:r w:rsidRPr="009B37A0">
        <w:rPr>
          <w:lang w:val="tr-TR"/>
        </w:rPr>
        <w:t>Part 2: a prompt asking students to give their opinion on an issue within a limited time period</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9"/>
        </w:numPr>
        <w:rPr>
          <w:lang w:val="tr-TR"/>
        </w:rPr>
      </w:pPr>
      <w:r w:rsidRPr="009B37A0">
        <w:rPr>
          <w:lang w:val="tr-TR"/>
        </w:rPr>
        <w:t>Part 3: follow-up questions on an issue related to Part 2</w:t>
      </w:r>
    </w:p>
    <w:p w:rsidR="009B37A0" w:rsidRPr="009B37A0" w:rsidRDefault="009B37A0" w:rsidP="009B37A0">
      <w:pPr>
        <w:rPr>
          <w:lang w:val="tr-TR"/>
        </w:rPr>
      </w:pPr>
      <w:r w:rsidRPr="009B37A0">
        <w:rPr>
          <w:b/>
          <w:bCs/>
          <w:lang w:val="tr-TR"/>
        </w:rPr>
        <w:t>Sub-skills assessed:</w:t>
      </w:r>
    </w:p>
    <w:p w:rsidR="009B37A0" w:rsidRPr="009B37A0" w:rsidRDefault="009B37A0" w:rsidP="009B37A0">
      <w:pPr>
        <w:numPr>
          <w:ilvl w:val="0"/>
          <w:numId w:val="10"/>
        </w:numPr>
        <w:rPr>
          <w:lang w:val="tr-TR"/>
        </w:rPr>
      </w:pPr>
      <w:r w:rsidRPr="009B37A0">
        <w:rPr>
          <w:lang w:val="tr-TR"/>
        </w:rPr>
        <w:t>effectively communicating in an academic setting</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10"/>
        </w:numPr>
        <w:rPr>
          <w:lang w:val="tr-TR"/>
        </w:rPr>
      </w:pPr>
      <w:r w:rsidRPr="009B37A0">
        <w:rPr>
          <w:lang w:val="tr-TR"/>
        </w:rPr>
        <w:t>conversing with ease and confidence on a variety of topics using various speaking functions, which include identifying, describing, expressing preferences, explaining and suggesting</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10"/>
        </w:numPr>
        <w:rPr>
          <w:lang w:val="tr-TR"/>
        </w:rPr>
      </w:pPr>
      <w:r w:rsidRPr="009B37A0">
        <w:rPr>
          <w:lang w:val="tr-TR"/>
        </w:rPr>
        <w:t>employing a range of basic and complex grammatical and lexical knowledge</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10"/>
        </w:numPr>
        <w:rPr>
          <w:lang w:val="tr-TR"/>
        </w:rPr>
      </w:pPr>
      <w:r w:rsidRPr="009B37A0">
        <w:rPr>
          <w:lang w:val="tr-TR"/>
        </w:rPr>
        <w:t>conveying message with little confusion on the listeners’ part</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10"/>
        </w:numPr>
        <w:rPr>
          <w:lang w:val="tr-TR"/>
        </w:rPr>
      </w:pPr>
      <w:r w:rsidRPr="009B37A0">
        <w:rPr>
          <w:lang w:val="tr-TR"/>
        </w:rPr>
        <w:t>using communicative strategies to deal with conversation repair</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10"/>
        </w:numPr>
        <w:rPr>
          <w:lang w:val="tr-TR"/>
        </w:rPr>
      </w:pPr>
      <w:r w:rsidRPr="009B37A0">
        <w:rPr>
          <w:lang w:val="tr-TR"/>
        </w:rPr>
        <w:t>interacting with a degree of fluency and spontaneity, rarely hesitating</w:t>
      </w:r>
    </w:p>
    <w:p w:rsidR="009B37A0" w:rsidRPr="009B37A0" w:rsidRDefault="009B37A0" w:rsidP="009B37A0">
      <w:pPr>
        <w:rPr>
          <w:lang w:val="tr-TR"/>
        </w:rPr>
      </w:pPr>
      <w:r w:rsidRPr="009B37A0">
        <w:rPr>
          <w:lang w:val="tr-TR"/>
        </w:rPr>
        <w:t> </w:t>
      </w:r>
    </w:p>
    <w:p w:rsidR="009B37A0" w:rsidRPr="009B37A0" w:rsidRDefault="009B37A0" w:rsidP="009B37A0">
      <w:pPr>
        <w:numPr>
          <w:ilvl w:val="0"/>
          <w:numId w:val="10"/>
        </w:numPr>
        <w:rPr>
          <w:lang w:val="tr-TR"/>
        </w:rPr>
      </w:pPr>
      <w:r w:rsidRPr="009B37A0">
        <w:rPr>
          <w:lang w:val="tr-TR"/>
        </w:rPr>
        <w:t>using appropriate intonation, placing stress correctly and articulating individual sounds clearly</w:t>
      </w:r>
    </w:p>
    <w:p w:rsidR="009B37A0" w:rsidRPr="009B37A0" w:rsidRDefault="009B37A0" w:rsidP="009B37A0">
      <w:pPr>
        <w:rPr>
          <w:lang w:val="tr-TR"/>
        </w:rPr>
      </w:pPr>
      <w:r w:rsidRPr="009B37A0">
        <w:rPr>
          <w:lang w:val="tr-TR"/>
        </w:rPr>
        <w:t> </w:t>
      </w:r>
    </w:p>
    <w:tbl>
      <w:tblPr>
        <w:tblW w:w="17100" w:type="dxa"/>
        <w:shd w:val="clear" w:color="auto" w:fill="FFFFFF"/>
        <w:tblCellMar>
          <w:left w:w="0" w:type="dxa"/>
          <w:right w:w="0" w:type="dxa"/>
        </w:tblCellMar>
        <w:tblLook w:val="04A0" w:firstRow="1" w:lastRow="0" w:firstColumn="1" w:lastColumn="0" w:noHBand="0" w:noVBand="1"/>
      </w:tblPr>
      <w:tblGrid>
        <w:gridCol w:w="9346"/>
        <w:gridCol w:w="4480"/>
        <w:gridCol w:w="3274"/>
      </w:tblGrid>
      <w:tr w:rsidR="009B37A0" w:rsidRPr="009B37A0" w:rsidTr="009B37A0">
        <w:tc>
          <w:tcPr>
            <w:tcW w:w="5955" w:type="dxa"/>
            <w:gridSpan w:val="3"/>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KUEPE SUMMARY</w:t>
            </w:r>
          </w:p>
        </w:tc>
      </w:tr>
      <w:tr w:rsidR="009B37A0" w:rsidRPr="009B37A0" w:rsidTr="009B37A0">
        <w:tc>
          <w:tcPr>
            <w:tcW w:w="325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SECTION</w:t>
            </w:r>
          </w:p>
        </w:tc>
        <w:tc>
          <w:tcPr>
            <w:tcW w:w="156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Number of questions</w:t>
            </w:r>
          </w:p>
        </w:tc>
        <w:tc>
          <w:tcPr>
            <w:tcW w:w="114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Points</w:t>
            </w:r>
          </w:p>
        </w:tc>
      </w:tr>
      <w:tr w:rsidR="009B37A0" w:rsidRPr="009B37A0" w:rsidTr="009B37A0">
        <w:tc>
          <w:tcPr>
            <w:tcW w:w="325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Reading Comprehension*</w:t>
            </w:r>
          </w:p>
        </w:tc>
        <w:tc>
          <w:tcPr>
            <w:tcW w:w="156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20</w:t>
            </w:r>
          </w:p>
        </w:tc>
        <w:tc>
          <w:tcPr>
            <w:tcW w:w="114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20</w:t>
            </w:r>
          </w:p>
        </w:tc>
      </w:tr>
      <w:tr w:rsidR="009B37A0" w:rsidRPr="009B37A0" w:rsidTr="009B37A0">
        <w:tc>
          <w:tcPr>
            <w:tcW w:w="325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Use of English*</w:t>
            </w:r>
          </w:p>
          <w:p w:rsidR="009B37A0" w:rsidRPr="009B37A0" w:rsidRDefault="009B37A0" w:rsidP="009B37A0">
            <w:pPr>
              <w:rPr>
                <w:lang w:val="tr-TR"/>
              </w:rPr>
            </w:pPr>
            <w:r w:rsidRPr="009B37A0">
              <w:rPr>
                <w:b/>
                <w:bCs/>
                <w:lang w:val="tr-TR"/>
              </w:rPr>
              <w:t>1)   Structure</w:t>
            </w:r>
          </w:p>
          <w:p w:rsidR="00000000" w:rsidRPr="009B37A0" w:rsidRDefault="009B37A0" w:rsidP="009B37A0">
            <w:pPr>
              <w:rPr>
                <w:lang w:val="tr-TR"/>
              </w:rPr>
            </w:pPr>
            <w:r w:rsidRPr="009B37A0">
              <w:rPr>
                <w:b/>
                <w:bCs/>
                <w:lang w:val="tr-TR"/>
              </w:rPr>
              <w:t>2)   Vocabulary</w:t>
            </w:r>
          </w:p>
        </w:tc>
        <w:tc>
          <w:tcPr>
            <w:tcW w:w="156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20</w:t>
            </w:r>
          </w:p>
        </w:tc>
        <w:tc>
          <w:tcPr>
            <w:tcW w:w="114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20</w:t>
            </w:r>
          </w:p>
        </w:tc>
      </w:tr>
      <w:tr w:rsidR="009B37A0" w:rsidRPr="009B37A0" w:rsidTr="009B37A0">
        <w:tc>
          <w:tcPr>
            <w:tcW w:w="325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Listening Comprehension*</w:t>
            </w:r>
          </w:p>
          <w:p w:rsidR="009B37A0" w:rsidRPr="009B37A0" w:rsidRDefault="009B37A0" w:rsidP="009B37A0">
            <w:pPr>
              <w:rPr>
                <w:lang w:val="tr-TR"/>
              </w:rPr>
            </w:pPr>
            <w:r w:rsidRPr="009B37A0">
              <w:rPr>
                <w:b/>
                <w:bCs/>
                <w:lang w:val="tr-TR"/>
              </w:rPr>
              <w:t>1)   While listening</w:t>
            </w:r>
          </w:p>
          <w:p w:rsidR="00000000" w:rsidRPr="009B37A0" w:rsidRDefault="009B37A0" w:rsidP="009B37A0">
            <w:pPr>
              <w:rPr>
                <w:lang w:val="tr-TR"/>
              </w:rPr>
            </w:pPr>
            <w:r w:rsidRPr="009B37A0">
              <w:rPr>
                <w:b/>
                <w:bCs/>
                <w:lang w:val="tr-TR"/>
              </w:rPr>
              <w:t>2)   Note-taking</w:t>
            </w:r>
          </w:p>
        </w:tc>
        <w:tc>
          <w:tcPr>
            <w:tcW w:w="156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 </w:t>
            </w:r>
          </w:p>
          <w:p w:rsidR="009B37A0" w:rsidRPr="009B37A0" w:rsidRDefault="009B37A0" w:rsidP="009B37A0">
            <w:pPr>
              <w:rPr>
                <w:lang w:val="tr-TR"/>
              </w:rPr>
            </w:pPr>
            <w:r w:rsidRPr="009B37A0">
              <w:rPr>
                <w:lang w:val="tr-TR"/>
              </w:rPr>
              <w:t>5</w:t>
            </w:r>
          </w:p>
          <w:p w:rsidR="00000000" w:rsidRPr="009B37A0" w:rsidRDefault="009B37A0" w:rsidP="009B37A0">
            <w:pPr>
              <w:rPr>
                <w:lang w:val="tr-TR"/>
              </w:rPr>
            </w:pPr>
            <w:r w:rsidRPr="009B37A0">
              <w:rPr>
                <w:lang w:val="tr-TR"/>
              </w:rPr>
              <w:t>10</w:t>
            </w:r>
          </w:p>
        </w:tc>
        <w:tc>
          <w:tcPr>
            <w:tcW w:w="114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 </w:t>
            </w:r>
          </w:p>
          <w:p w:rsidR="009B37A0" w:rsidRPr="009B37A0" w:rsidRDefault="009B37A0" w:rsidP="009B37A0">
            <w:pPr>
              <w:rPr>
                <w:lang w:val="tr-TR"/>
              </w:rPr>
            </w:pPr>
            <w:r w:rsidRPr="009B37A0">
              <w:rPr>
                <w:lang w:val="tr-TR"/>
              </w:rPr>
              <w:t>5</w:t>
            </w:r>
          </w:p>
          <w:p w:rsidR="00000000" w:rsidRPr="009B37A0" w:rsidRDefault="009B37A0" w:rsidP="009B37A0">
            <w:pPr>
              <w:rPr>
                <w:lang w:val="tr-TR"/>
              </w:rPr>
            </w:pPr>
            <w:r w:rsidRPr="009B37A0">
              <w:rPr>
                <w:lang w:val="tr-TR"/>
              </w:rPr>
              <w:t>10</w:t>
            </w:r>
          </w:p>
        </w:tc>
      </w:tr>
      <w:tr w:rsidR="009B37A0" w:rsidRPr="009B37A0" w:rsidTr="009B37A0">
        <w:tc>
          <w:tcPr>
            <w:tcW w:w="325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Writing</w:t>
            </w:r>
          </w:p>
        </w:tc>
        <w:tc>
          <w:tcPr>
            <w:tcW w:w="156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1</w:t>
            </w:r>
          </w:p>
        </w:tc>
        <w:tc>
          <w:tcPr>
            <w:tcW w:w="114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25</w:t>
            </w:r>
          </w:p>
        </w:tc>
      </w:tr>
      <w:tr w:rsidR="009B37A0" w:rsidRPr="009B37A0" w:rsidTr="009B37A0">
        <w:tc>
          <w:tcPr>
            <w:tcW w:w="3255"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Speaking</w:t>
            </w:r>
          </w:p>
        </w:tc>
        <w:tc>
          <w:tcPr>
            <w:tcW w:w="156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7-8</w:t>
            </w:r>
          </w:p>
        </w:tc>
        <w:tc>
          <w:tcPr>
            <w:tcW w:w="114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20</w:t>
            </w:r>
          </w:p>
        </w:tc>
      </w:tr>
      <w:tr w:rsidR="009B37A0" w:rsidRPr="009B37A0" w:rsidTr="009B37A0">
        <w:tc>
          <w:tcPr>
            <w:tcW w:w="4815" w:type="dxa"/>
            <w:gridSpan w:val="2"/>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TOTAL</w:t>
            </w:r>
          </w:p>
        </w:tc>
        <w:tc>
          <w:tcPr>
            <w:tcW w:w="1140" w:type="dxa"/>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b/>
                <w:bCs/>
                <w:lang w:val="tr-TR"/>
              </w:rPr>
              <w:t>100</w:t>
            </w:r>
          </w:p>
        </w:tc>
      </w:tr>
      <w:tr w:rsidR="009B37A0" w:rsidRPr="009B37A0" w:rsidTr="009B37A0">
        <w:tc>
          <w:tcPr>
            <w:tcW w:w="5955" w:type="dxa"/>
            <w:gridSpan w:val="3"/>
            <w:tcBorders>
              <w:top w:val="single" w:sz="6" w:space="0" w:color="EEEEEE"/>
              <w:left w:val="single" w:sz="6" w:space="0" w:color="EEEEEE"/>
              <w:bottom w:val="single" w:sz="6" w:space="0" w:color="EEEEEE"/>
              <w:right w:val="single" w:sz="6" w:space="0" w:color="EEEEEE"/>
            </w:tcBorders>
            <w:shd w:val="clear" w:color="auto" w:fill="FFFFFF"/>
            <w:tcMar>
              <w:top w:w="75" w:type="dxa"/>
              <w:left w:w="150" w:type="dxa"/>
              <w:bottom w:w="75" w:type="dxa"/>
              <w:right w:w="150" w:type="dxa"/>
            </w:tcMar>
            <w:vAlign w:val="center"/>
            <w:hideMark/>
          </w:tcPr>
          <w:p w:rsidR="009B37A0" w:rsidRPr="009B37A0" w:rsidRDefault="009B37A0" w:rsidP="009B37A0">
            <w:pPr>
              <w:rPr>
                <w:lang w:val="tr-TR"/>
              </w:rPr>
            </w:pPr>
            <w:r w:rsidRPr="009B37A0">
              <w:rPr>
                <w:lang w:val="tr-TR"/>
              </w:rPr>
              <w:t>* Reading Comprehension, Use of English and Listening Comprehension are assessed through multiple choice questions with three (3) options. Wrong answers do not cancel out a correct answer.</w:t>
            </w:r>
          </w:p>
        </w:tc>
      </w:tr>
    </w:tbl>
    <w:p w:rsidR="009D3807" w:rsidRDefault="009B37A0">
      <w:bookmarkStart w:id="0" w:name="_GoBack"/>
      <w:bookmarkEnd w:id="0"/>
    </w:p>
    <w:sectPr w:rsidR="009D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AB9"/>
    <w:multiLevelType w:val="multilevel"/>
    <w:tmpl w:val="91C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00C32"/>
    <w:multiLevelType w:val="multilevel"/>
    <w:tmpl w:val="2E64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E0C93"/>
    <w:multiLevelType w:val="multilevel"/>
    <w:tmpl w:val="302E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A5E7F"/>
    <w:multiLevelType w:val="multilevel"/>
    <w:tmpl w:val="E584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923B6"/>
    <w:multiLevelType w:val="multilevel"/>
    <w:tmpl w:val="79E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52E37"/>
    <w:multiLevelType w:val="multilevel"/>
    <w:tmpl w:val="8000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81291"/>
    <w:multiLevelType w:val="multilevel"/>
    <w:tmpl w:val="DDF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0B5C1D"/>
    <w:multiLevelType w:val="multilevel"/>
    <w:tmpl w:val="219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617B68"/>
    <w:multiLevelType w:val="multilevel"/>
    <w:tmpl w:val="1CD2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96477"/>
    <w:multiLevelType w:val="multilevel"/>
    <w:tmpl w:val="FAB8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9"/>
  </w:num>
  <w:num w:numId="5">
    <w:abstractNumId w:val="6"/>
  </w:num>
  <w:num w:numId="6">
    <w:abstractNumId w:val="2"/>
  </w:num>
  <w:num w:numId="7">
    <w:abstractNumId w:val="8"/>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A0"/>
    <w:rsid w:val="00160A53"/>
    <w:rsid w:val="00382E02"/>
    <w:rsid w:val="009B37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2024-06-23T15:48:00Z</dcterms:created>
  <dcterms:modified xsi:type="dcterms:W3CDTF">2024-06-23T15:48:00Z</dcterms:modified>
</cp:coreProperties>
</file>